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43" w:rsidRPr="00153951" w:rsidRDefault="00742A43" w:rsidP="00742A43">
      <w:pPr>
        <w:ind w:left="-142" w:right="-285"/>
        <w:jc w:val="center"/>
        <w:rPr>
          <w:rFonts w:eastAsiaTheme="minorEastAsia"/>
          <w:b/>
          <w:bCs/>
          <w:i/>
          <w:iCs/>
          <w:sz w:val="36"/>
          <w:szCs w:val="36"/>
          <w:u w:val="single"/>
          <w:lang w:eastAsia="zh-TW"/>
        </w:rPr>
      </w:pPr>
      <w:r w:rsidRPr="00153951">
        <w:rPr>
          <w:rFonts w:eastAsiaTheme="minorEastAsia"/>
          <w:b/>
          <w:bCs/>
          <w:i/>
          <w:iCs/>
          <w:sz w:val="36"/>
          <w:szCs w:val="36"/>
          <w:u w:val="single"/>
          <w:lang w:eastAsia="zh-TW"/>
        </w:rPr>
        <w:t>Misure igienico sanitarie</w:t>
      </w:r>
    </w:p>
    <w:p w:rsidR="00742A43" w:rsidRPr="00AD2315" w:rsidRDefault="00742A43" w:rsidP="00742A43">
      <w:pPr>
        <w:ind w:left="-567" w:right="-710"/>
        <w:jc w:val="center"/>
        <w:rPr>
          <w:rFonts w:eastAsiaTheme="minorEastAsia"/>
          <w:b/>
          <w:bCs/>
          <w:sz w:val="28"/>
          <w:szCs w:val="28"/>
          <w:lang w:eastAsia="zh-TW"/>
        </w:rPr>
      </w:pPr>
      <w:r w:rsidRPr="00153951">
        <w:rPr>
          <w:rFonts w:eastAsiaTheme="minorEastAsia"/>
          <w:b/>
          <w:bCs/>
          <w:sz w:val="28"/>
          <w:szCs w:val="28"/>
          <w:lang w:eastAsia="zh-TW"/>
        </w:rPr>
        <w:t>***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Lavarsi le mani utilizzando gli strumenti messi a disposizione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Non toccare i prodotti sugli scaffali se non destinati all’acquisto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Evitare il contatto ravvicinato, in particolare con persone che evidenziano patologie per infezioni respiratorie acute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Evitare abbracci e strette di mano e altri contatti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Mantenere nei contatti sociali una distanza di 1,80 mt.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Praticare l’igiene respiratoria (starnutire e/o tossire in un fazzoletto evitando il contatto delle mani con le secrezioni respiratorie)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Evitare l’uso promiscuo di bicchieri e tazzine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Utilizzare i contenitori appositi per eliminare rifiuti e/o fazzoletti e/o materiali per la sanificazione evitando di far cadere a terra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Non toccarsi occhi, naso e bocca se si starnutisce o tossisce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Divieto di ingresso con obbligo di ritornare al proprio domicilio in presenza di febbre o altri sintomi influenzali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Indossare guanti monouso e mascherine in tutto il percorso e, quindi, accesso consentito soltanto a chi indossa mascherina protettiva che copra naso e bocca e dopo la sanificazione delle mani e aver indossato guanti monouso (in caso di assenza o rottura chiedere agli addetti)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Obbligo di rispettare gli accessi regolamentati e scaglionati della clientela</w:t>
      </w:r>
    </w:p>
    <w:p w:rsidR="00742A43" w:rsidRPr="00153951" w:rsidRDefault="00742A43" w:rsidP="00742A43">
      <w:pPr>
        <w:numPr>
          <w:ilvl w:val="0"/>
          <w:numId w:val="1"/>
        </w:numPr>
        <w:ind w:right="-143"/>
        <w:contextualSpacing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Obbligo di transitare all’interno dei locali per quanto necessario senza stazionamento non giustificato</w:t>
      </w:r>
    </w:p>
    <w:p w:rsidR="00742A43" w:rsidRDefault="00742A43" w:rsidP="00742A43">
      <w:pPr>
        <w:ind w:left="-207" w:right="-143"/>
        <w:jc w:val="both"/>
        <w:rPr>
          <w:rFonts w:eastAsiaTheme="minorEastAsia"/>
          <w:b/>
          <w:bCs/>
          <w:sz w:val="32"/>
          <w:szCs w:val="32"/>
          <w:lang w:eastAsia="zh-TW"/>
        </w:rPr>
      </w:pPr>
    </w:p>
    <w:p w:rsidR="00742A43" w:rsidRPr="00153951" w:rsidRDefault="00742A43" w:rsidP="00742A43">
      <w:pPr>
        <w:ind w:left="-207" w:right="-143"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Si invitano dipendenti, collaboratori e clienti ad attenersi “</w:t>
      </w:r>
      <w:proofErr w:type="gramStart"/>
      <w:r w:rsidRPr="00153951">
        <w:rPr>
          <w:rFonts w:eastAsiaTheme="minorEastAsia"/>
          <w:b/>
          <w:bCs/>
          <w:sz w:val="32"/>
          <w:szCs w:val="32"/>
          <w:lang w:eastAsia="zh-TW"/>
        </w:rPr>
        <w:t>scrupolosamente</w:t>
      </w:r>
      <w:proofErr w:type="gramEnd"/>
      <w:r w:rsidRPr="00153951">
        <w:rPr>
          <w:rFonts w:eastAsiaTheme="minorEastAsia"/>
          <w:b/>
          <w:bCs/>
          <w:sz w:val="32"/>
          <w:szCs w:val="32"/>
          <w:lang w:eastAsia="zh-TW"/>
        </w:rPr>
        <w:t>” a quanto indicato.</w:t>
      </w:r>
    </w:p>
    <w:p w:rsidR="00742A43" w:rsidRDefault="00742A43" w:rsidP="00742A43">
      <w:pPr>
        <w:ind w:left="-207" w:right="-143"/>
        <w:jc w:val="both"/>
        <w:rPr>
          <w:rFonts w:eastAsiaTheme="minorEastAsia"/>
          <w:b/>
          <w:bCs/>
          <w:sz w:val="32"/>
          <w:szCs w:val="32"/>
          <w:lang w:eastAsia="zh-TW"/>
        </w:rPr>
      </w:pPr>
    </w:p>
    <w:p w:rsidR="00742A43" w:rsidRPr="00153951" w:rsidRDefault="00742A43" w:rsidP="00742A43">
      <w:pPr>
        <w:ind w:left="-207" w:right="-143"/>
        <w:jc w:val="both"/>
        <w:rPr>
          <w:rFonts w:eastAsiaTheme="minorEastAsia"/>
          <w:b/>
          <w:bCs/>
          <w:sz w:val="32"/>
          <w:szCs w:val="32"/>
          <w:lang w:eastAsia="zh-TW"/>
        </w:rPr>
      </w:pPr>
      <w:r w:rsidRPr="00153951">
        <w:rPr>
          <w:rFonts w:eastAsiaTheme="minorEastAsia"/>
          <w:b/>
          <w:bCs/>
          <w:sz w:val="32"/>
          <w:szCs w:val="32"/>
          <w:lang w:eastAsia="zh-TW"/>
        </w:rPr>
        <w:t>Si ringrazia.</w:t>
      </w:r>
    </w:p>
    <w:p w:rsidR="00742A43" w:rsidRDefault="00742A43" w:rsidP="00742A43">
      <w:pPr>
        <w:ind w:left="-207" w:right="-143" w:firstLine="207"/>
        <w:jc w:val="center"/>
      </w:pPr>
      <w:r w:rsidRPr="00153951">
        <w:rPr>
          <w:rFonts w:eastAsiaTheme="minorEastAsia"/>
          <w:b/>
          <w:bCs/>
          <w:sz w:val="36"/>
          <w:szCs w:val="36"/>
          <w:lang w:eastAsia="zh-TW"/>
        </w:rPr>
        <w:t>Il Titolare</w:t>
      </w:r>
      <w:bookmarkStart w:id="0" w:name="_GoBack"/>
      <w:bookmarkEnd w:id="0"/>
    </w:p>
    <w:p w:rsidR="00742A43" w:rsidRDefault="00742A43" w:rsidP="00742A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40AF1" w:rsidRDefault="00340AF1"/>
    <w:sectPr w:rsidR="00340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C00FD"/>
    <w:multiLevelType w:val="hybridMultilevel"/>
    <w:tmpl w:val="203A9A7C"/>
    <w:lvl w:ilvl="0" w:tplc="0410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3E"/>
    <w:rsid w:val="00340AF1"/>
    <w:rsid w:val="00742A43"/>
    <w:rsid w:val="008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85D8-429D-4275-95F0-AD554D4B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Poggiani Rag.Fabrizio Giovanni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Antonini</dc:creator>
  <cp:keywords/>
  <dc:description/>
  <cp:lastModifiedBy>Giulia Antonini</cp:lastModifiedBy>
  <cp:revision>2</cp:revision>
  <dcterms:created xsi:type="dcterms:W3CDTF">2020-04-21T10:07:00Z</dcterms:created>
  <dcterms:modified xsi:type="dcterms:W3CDTF">2020-04-21T10:08:00Z</dcterms:modified>
</cp:coreProperties>
</file>